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Cs w:val="24"/>
        </w:rPr>
      </w:pPr>
      <w:r>
        <w:rPr>
          <w:rFonts w:ascii="Tahoma" w:hAnsi="Tahoma"/>
          <w:sz w:val="24"/>
          <w:szCs w:val="24"/>
        </w:rPr>
        <w:t xml:space="preserve">                                                         </w:t>
      </w:r>
      <w:r>
        <w:rPr>
          <w:rFonts w:ascii="Tahoma" w:hAnsi="Tahoma"/>
          <w:sz w:val="24"/>
          <w:szCs w:val="24"/>
        </w:rPr>
        <w:fldChar w:fldCharType="begin"/>
      </w:r>
      <w:r>
        <w:rPr>
          <w:sz w:val="24"/>
          <w:szCs w:val="24"/>
          <w:rFonts w:ascii="Tahoma" w:hAnsi="Tahoma"/>
        </w:rPr>
        <w:instrText> PAGE </w:instrText>
      </w:r>
      <w:r>
        <w:rPr>
          <w:sz w:val="24"/>
          <w:szCs w:val="24"/>
          <w:rFonts w:ascii="Tahoma" w:hAnsi="Tahoma"/>
        </w:rPr>
        <w:fldChar w:fldCharType="separate"/>
      </w:r>
      <w:r>
        <w:rPr>
          <w:sz w:val="24"/>
          <w:szCs w:val="24"/>
          <w:rFonts w:ascii="Tahoma" w:hAnsi="Tahoma"/>
        </w:rPr>
        <w:t>1</w:t>
      </w:r>
      <w:r>
        <w:rPr>
          <w:sz w:val="24"/>
          <w:szCs w:val="24"/>
          <w:rFonts w:ascii="Tahoma" w:hAnsi="Tahoma"/>
        </w:rPr>
        <w:fldChar w:fldCharType="end"/>
      </w:r>
      <w:r>
        <w:rPr>
          <w:rFonts w:ascii="Tahoma" w:hAnsi="Tahoma"/>
          <w:sz w:val="24"/>
          <w:szCs w:val="24"/>
        </w:rPr>
        <w:t xml:space="preserve"> </w:t>
      </w:r>
    </w:p>
    <w:p>
      <w:pPr>
        <w:pStyle w:val="Normal"/>
        <w:rPr>
          <w:sz w:val="24"/>
          <w:szCs w:val="24"/>
        </w:rPr>
      </w:pPr>
      <w:r>
        <w:rPr>
          <w:rFonts w:ascii="Tahoma" w:hAnsi="Tahoma"/>
          <w:sz w:val="24"/>
          <w:szCs w:val="24"/>
        </w:rPr>
        <w:t xml:space="preserve">Αγαπητές και αγαπητοί μας </w:t>
      </w:r>
    </w:p>
    <w:p>
      <w:pPr>
        <w:pStyle w:val="Normal"/>
        <w:rPr>
          <w:rFonts w:ascii="Tahoma" w:hAnsi="Tahoma"/>
          <w:sz w:val="12"/>
          <w:szCs w:val="12"/>
        </w:rPr>
      </w:pPr>
      <w:r>
        <w:rPr>
          <w:rFonts w:ascii="Tahoma" w:hAnsi="Tahoma"/>
          <w:sz w:val="12"/>
          <w:szCs w:val="12"/>
        </w:rPr>
      </w:r>
    </w:p>
    <w:p>
      <w:pPr>
        <w:pStyle w:val="Normal"/>
        <w:rPr>
          <w:sz w:val="24"/>
          <w:szCs w:val="24"/>
        </w:rPr>
      </w:pPr>
      <w:r>
        <w:rPr>
          <w:rFonts w:ascii="Tahoma" w:hAnsi="Tahoma"/>
          <w:sz w:val="24"/>
          <w:szCs w:val="24"/>
        </w:rPr>
        <w:t>Φίλες και φίλοι !</w:t>
      </w:r>
    </w:p>
    <w:p>
      <w:pPr>
        <w:pStyle w:val="Normal"/>
        <w:rPr>
          <w:rFonts w:ascii="Tahoma" w:hAnsi="Tahoma"/>
          <w:sz w:val="12"/>
          <w:szCs w:val="12"/>
        </w:rPr>
      </w:pPr>
      <w:r>
        <w:rPr>
          <w:rFonts w:ascii="Tahoma" w:hAnsi="Tahoma"/>
          <w:sz w:val="12"/>
          <w:szCs w:val="12"/>
        </w:rPr>
      </w:r>
    </w:p>
    <w:p>
      <w:pPr>
        <w:pStyle w:val="Normal"/>
        <w:rPr>
          <w:sz w:val="24"/>
          <w:szCs w:val="24"/>
        </w:rPr>
      </w:pPr>
      <w:r>
        <w:rPr>
          <w:rFonts w:ascii="Tahoma" w:hAnsi="Tahoma"/>
          <w:sz w:val="24"/>
          <w:szCs w:val="24"/>
        </w:rPr>
        <w:t xml:space="preserve">Συναγωνίστριες και συναγωνιστές ! </w:t>
      </w:r>
    </w:p>
    <w:p>
      <w:pPr>
        <w:pStyle w:val="Normal"/>
        <w:jc w:val="both"/>
        <w:rPr>
          <w:rFonts w:ascii="Tahoma" w:hAnsi="Tahoma"/>
          <w:sz w:val="12"/>
          <w:szCs w:val="12"/>
        </w:rPr>
      </w:pPr>
      <w:r>
        <w:rPr>
          <w:rFonts w:ascii="Tahoma" w:hAnsi="Tahoma"/>
          <w:sz w:val="12"/>
          <w:szCs w:val="12"/>
        </w:rPr>
      </w:r>
    </w:p>
    <w:p>
      <w:pPr>
        <w:pStyle w:val="Normal"/>
        <w:jc w:val="both"/>
        <w:rPr>
          <w:sz w:val="24"/>
          <w:szCs w:val="24"/>
        </w:rPr>
      </w:pPr>
      <w:r>
        <w:rPr>
          <w:rFonts w:ascii="Tahoma" w:hAnsi="Tahoma"/>
          <w:sz w:val="24"/>
          <w:szCs w:val="24"/>
        </w:rPr>
        <w:t xml:space="preserve">Σας καλωσορίζουμε στην σημερινή μας συζήτηση και ευχαριστούμε για την ανταπόκριση σας στο κάλεσμα των Επιτροπών για την Διεθνή ύφεση και Ειρήνη Θεσσαλονίκης και Υπαίθρου Ανατολικής Θεσσαλονίκης!  </w:t>
      </w:r>
    </w:p>
    <w:p>
      <w:pPr>
        <w:pStyle w:val="Normal"/>
        <w:jc w:val="both"/>
        <w:rPr>
          <w:rFonts w:ascii="Tahoma" w:hAnsi="Tahoma"/>
          <w:sz w:val="12"/>
          <w:szCs w:val="12"/>
        </w:rPr>
      </w:pPr>
      <w:r>
        <w:rPr>
          <w:rFonts w:ascii="Tahoma" w:hAnsi="Tahoma"/>
          <w:sz w:val="12"/>
          <w:szCs w:val="12"/>
        </w:rPr>
      </w:r>
    </w:p>
    <w:p>
      <w:pPr>
        <w:pStyle w:val="Normal"/>
        <w:jc w:val="both"/>
        <w:rPr>
          <w:sz w:val="24"/>
          <w:szCs w:val="24"/>
        </w:rPr>
      </w:pPr>
      <w:r>
        <w:rPr>
          <w:rFonts w:ascii="Tahoma" w:hAnsi="Tahoma"/>
          <w:sz w:val="24"/>
          <w:szCs w:val="24"/>
        </w:rPr>
        <w:t xml:space="preserve">Η σημερινή μας συνάντηση αποσκοπεί να συμβάλει στην καλύτερη κατανόηση απ όλους μας για τους κινδύνους που αποτελεί για την παγκόσμια Ειρήνη η νέα ιμπεριαλιστική διαμάχη έτσι όπως εξελίσσεται αυτή την φορά στην Ουκρανία με την Ρωσική Εισβολή, καθώς και για τις επιπτώσεις που έχει στον ελληνικό λαό η όλο μεγαλύτερη εμπλοκή της χώρας μας στους επικινδύνους ιμπεριαλιστικούς σχεδιασμούς του ΝΑΤΟ , της Ε.Ε. και των ΗΠΑ .   </w:t>
      </w:r>
    </w:p>
    <w:p>
      <w:pPr>
        <w:pStyle w:val="Normal"/>
        <w:jc w:val="both"/>
        <w:rPr>
          <w:rFonts w:ascii="Tahoma" w:hAnsi="Tahoma"/>
          <w:sz w:val="12"/>
          <w:szCs w:val="12"/>
        </w:rPr>
      </w:pPr>
      <w:r>
        <w:rPr>
          <w:rFonts w:ascii="Tahoma" w:hAnsi="Tahoma"/>
          <w:sz w:val="12"/>
          <w:szCs w:val="12"/>
        </w:rPr>
      </w:r>
    </w:p>
    <w:p>
      <w:pPr>
        <w:pStyle w:val="Normal"/>
        <w:jc w:val="both"/>
        <w:rPr>
          <w:sz w:val="24"/>
          <w:szCs w:val="24"/>
        </w:rPr>
      </w:pPr>
      <w:r>
        <w:rPr>
          <w:rFonts w:ascii="Tahoma" w:hAnsi="Tahoma"/>
          <w:sz w:val="24"/>
          <w:szCs w:val="24"/>
        </w:rPr>
        <w:t>Η εκδήλωση μας θα ξεκινήσει με την προβολή ενός 20λεπτου οπτικοακουστικού υλικού σχετικού με την Ρωσική εισβολή στην Ουκρανία.</w:t>
      </w:r>
    </w:p>
    <w:p>
      <w:pPr>
        <w:pStyle w:val="Normal"/>
        <w:jc w:val="both"/>
        <w:rPr>
          <w:rFonts w:ascii="Tahoma" w:hAnsi="Tahoma"/>
          <w:sz w:val="12"/>
          <w:szCs w:val="12"/>
        </w:rPr>
      </w:pPr>
      <w:r>
        <w:rPr>
          <w:rFonts w:ascii="Tahoma" w:hAnsi="Tahoma"/>
          <w:sz w:val="12"/>
          <w:szCs w:val="12"/>
        </w:rPr>
      </w:r>
    </w:p>
    <w:p>
      <w:pPr>
        <w:pStyle w:val="Normal"/>
        <w:jc w:val="both"/>
        <w:rPr>
          <w:sz w:val="24"/>
          <w:szCs w:val="24"/>
        </w:rPr>
      </w:pPr>
      <w:r>
        <w:rPr>
          <w:rFonts w:ascii="Tahoma" w:hAnsi="Tahoma"/>
          <w:sz w:val="24"/>
          <w:szCs w:val="24"/>
        </w:rPr>
        <w:t>Η πρόεδρος του Συλλόγου Γυναικών Θερμαϊκού, μέλους της ΟΓΕ Ερωφίλη Καλαϊτζάκη  θα απευθύνει ένα σύντομο χαιρετισμό.</w:t>
      </w:r>
    </w:p>
    <w:p>
      <w:pPr>
        <w:pStyle w:val="Normal"/>
        <w:jc w:val="both"/>
        <w:rPr>
          <w:rFonts w:ascii="Tahoma" w:hAnsi="Tahoma"/>
          <w:sz w:val="12"/>
          <w:szCs w:val="12"/>
        </w:rPr>
      </w:pPr>
      <w:r>
        <w:rPr>
          <w:rFonts w:ascii="Tahoma" w:hAnsi="Tahoma"/>
          <w:sz w:val="12"/>
          <w:szCs w:val="12"/>
        </w:rPr>
      </w:r>
    </w:p>
    <w:p>
      <w:pPr>
        <w:pStyle w:val="Normal"/>
        <w:jc w:val="both"/>
        <w:rPr>
          <w:sz w:val="24"/>
          <w:szCs w:val="24"/>
        </w:rPr>
      </w:pPr>
      <w:r>
        <w:rPr>
          <w:rFonts w:ascii="Tahoma" w:hAnsi="Tahoma"/>
          <w:sz w:val="24"/>
          <w:szCs w:val="24"/>
        </w:rPr>
        <w:t xml:space="preserve">Ο συναγωνιστής Νίκος Ζώκας, πρόεδρος της Ε.Δ.Υ.Ε.Θ. και αντιπρόεδρος της γραμματείας της Ε.Ε.Δ.Υ.Ε. θα κάνει μία 20λεπτη εισήγηση σχετικά με την Ρωσική εισβολή στην Ουκρανία και τις συνέπειες για την παγκόσμια ειρήνη και ασφάλεια από τον ανταγωνισμό των ιμπεριαλιστικών οργανισμών και δυνάμεων ΝΑΤΟ – Ε.Ε. - ΗΠΑ - ΡΩΣΙΑΣ – ΚΙΝΑΣ.  </w:t>
      </w:r>
    </w:p>
    <w:p>
      <w:pPr>
        <w:pStyle w:val="Normal"/>
        <w:jc w:val="both"/>
        <w:rPr>
          <w:rFonts w:ascii="Tahoma" w:hAnsi="Tahoma"/>
          <w:sz w:val="12"/>
          <w:szCs w:val="12"/>
        </w:rPr>
      </w:pPr>
      <w:r>
        <w:rPr>
          <w:rFonts w:ascii="Tahoma" w:hAnsi="Tahoma"/>
          <w:sz w:val="12"/>
          <w:szCs w:val="12"/>
        </w:rPr>
      </w:r>
    </w:p>
    <w:p>
      <w:pPr>
        <w:pStyle w:val="Normal"/>
        <w:jc w:val="both"/>
        <w:rPr>
          <w:sz w:val="24"/>
          <w:szCs w:val="24"/>
        </w:rPr>
      </w:pPr>
      <w:r>
        <w:rPr>
          <w:rFonts w:ascii="Tahoma" w:hAnsi="Tahoma"/>
          <w:sz w:val="24"/>
          <w:szCs w:val="24"/>
        </w:rPr>
        <w:t>Στη συνέχεια θα πάρει τον λόγο ο συναγωνιστής  Μιχάλης Μιχαήλ, Αντιπρόεδρος της Ε.Δ.Υ.Ε.Θ. και μέλος του Εθνικού συμβουλίου της Ε.Ε.Δ.Υ.Ε. με μία 20λεπτη εισήγηση σχετικά τις συνέπειες από την εμπλοκή της χώρας μας στους επικίνδυνους ιμπεριαλιστικούς σχεδιασμούς.</w:t>
      </w:r>
    </w:p>
    <w:p>
      <w:pPr>
        <w:pStyle w:val="Normal"/>
        <w:jc w:val="both"/>
        <w:rPr>
          <w:rFonts w:ascii="Tahoma" w:hAnsi="Tahoma"/>
          <w:sz w:val="12"/>
          <w:szCs w:val="12"/>
        </w:rPr>
      </w:pPr>
      <w:r>
        <w:rPr>
          <w:rFonts w:ascii="Tahoma" w:hAnsi="Tahoma"/>
          <w:sz w:val="12"/>
          <w:szCs w:val="12"/>
        </w:rPr>
      </w:r>
    </w:p>
    <w:p>
      <w:pPr>
        <w:pStyle w:val="Normal"/>
        <w:jc w:val="both"/>
        <w:rPr>
          <w:sz w:val="24"/>
          <w:szCs w:val="24"/>
        </w:rPr>
      </w:pPr>
      <w:r>
        <w:rPr>
          <w:rFonts w:ascii="Tahoma" w:hAnsi="Tahoma"/>
          <w:sz w:val="24"/>
          <w:szCs w:val="24"/>
        </w:rPr>
        <w:t xml:space="preserve">Με το πέρας των δύο θεματικών εισηγήσεων θα ακολουθήσει συζήτηση στην βάση των ερωτήσεων ή των προβληματισμών που θα τεθούν από όλους εσάς. </w:t>
      </w:r>
    </w:p>
    <w:p>
      <w:pPr>
        <w:pStyle w:val="Normal"/>
        <w:jc w:val="both"/>
        <w:rPr>
          <w:rFonts w:ascii="Tahoma" w:hAnsi="Tahoma"/>
          <w:sz w:val="12"/>
          <w:szCs w:val="12"/>
        </w:rPr>
      </w:pPr>
      <w:r>
        <w:rPr>
          <w:rFonts w:ascii="Tahoma" w:hAnsi="Tahoma"/>
          <w:sz w:val="12"/>
          <w:szCs w:val="12"/>
        </w:rPr>
      </w:r>
    </w:p>
    <w:p>
      <w:pPr>
        <w:pStyle w:val="Normal"/>
        <w:jc w:val="both"/>
        <w:rPr>
          <w:sz w:val="24"/>
          <w:szCs w:val="24"/>
        </w:rPr>
      </w:pPr>
      <w:r>
        <w:rPr>
          <w:rFonts w:ascii="Tahoma" w:hAnsi="Tahoma"/>
          <w:sz w:val="24"/>
          <w:szCs w:val="24"/>
        </w:rPr>
        <w:t>Με αφορμή την σημερινή μας συνάντηση σας καλούμε να συσπειρωθείτε γύρω από τις επιτροπές του κινήματος ειρήνης που δραστηριοποιούνται στον Νομό της Θεσσαλονίκης και για όσους κατοικούν στην ευρύτερη περιοχή της Υπαίθρου Ανατολικής Θεσσαλονίκης στην Ε.Δ.Υ.Ε.Υ.Α.Θ. , με σκοπό να  δυναμώσουμε ακόμη περισσότερο το φιλειρηνικό κίνημα σε όλη την Ελλάδα.</w:t>
      </w:r>
    </w:p>
    <w:p>
      <w:pPr>
        <w:pStyle w:val="Normal"/>
        <w:jc w:val="both"/>
        <w:rPr>
          <w:rFonts w:ascii="Tahoma" w:hAnsi="Tahoma"/>
          <w:sz w:val="12"/>
          <w:szCs w:val="12"/>
        </w:rPr>
      </w:pPr>
      <w:r>
        <w:rPr>
          <w:rFonts w:ascii="Tahoma" w:hAnsi="Tahoma"/>
          <w:sz w:val="12"/>
          <w:szCs w:val="12"/>
        </w:rPr>
      </w:r>
    </w:p>
    <w:p>
      <w:pPr>
        <w:pStyle w:val="Normal"/>
        <w:jc w:val="both"/>
        <w:rPr>
          <w:sz w:val="24"/>
          <w:szCs w:val="24"/>
        </w:rPr>
      </w:pPr>
      <w:r>
        <w:rPr>
          <w:rFonts w:ascii="Tahoma" w:hAnsi="Tahoma"/>
          <w:sz w:val="24"/>
          <w:szCs w:val="24"/>
        </w:rPr>
        <w:t>Πολύ περισσότερο όμως εδώ στην Θεσσαλονίκη, για να φανούμε αντάξιοι συνεχιστές των πρωτομαρτύρων αγωνιστών του ελληνικού Αντιιμπεριαλιστικού , Αντιπολεμικού Κινήματος Ειρήνης:</w:t>
      </w:r>
    </w:p>
    <w:p>
      <w:pPr>
        <w:pStyle w:val="Normal"/>
        <w:jc w:val="both"/>
        <w:rPr>
          <w:rFonts w:ascii="Tahoma" w:hAnsi="Tahoma"/>
          <w:sz w:val="12"/>
          <w:szCs w:val="12"/>
        </w:rPr>
      </w:pPr>
      <w:r>
        <w:rPr>
          <w:rFonts w:ascii="Tahoma" w:hAnsi="Tahoma"/>
          <w:sz w:val="12"/>
          <w:szCs w:val="12"/>
        </w:rPr>
      </w:r>
    </w:p>
    <w:p>
      <w:pPr>
        <w:pStyle w:val="Normal"/>
        <w:numPr>
          <w:ilvl w:val="0"/>
          <w:numId w:val="1"/>
        </w:numPr>
        <w:jc w:val="both"/>
        <w:rPr>
          <w:sz w:val="24"/>
          <w:szCs w:val="24"/>
        </w:rPr>
      </w:pPr>
      <w:r>
        <w:rPr>
          <w:rFonts w:ascii="Tahoma" w:hAnsi="Tahoma"/>
          <w:sz w:val="24"/>
          <w:szCs w:val="24"/>
        </w:rPr>
        <w:t xml:space="preserve">Του Νίκου Νικηφορίδη που εκτελέστηκε στα 23 του χρόνια, τις 5 Μάρτη  1951  στο Επταπύργιο, για τους αγώνες του ενάντια στα πυρηνικά όπλα και τον προηγούμενο μήνα, τον Μάρτιο,  πραγματοποιήθηκε από την ΕΔΥΕΘ η ετήσια εκδήλωση μνήμης στις Συκιές. </w:t>
      </w:r>
    </w:p>
    <w:p>
      <w:pPr>
        <w:pStyle w:val="Normal"/>
        <w:ind w:left="720" w:hanging="0"/>
        <w:jc w:val="both"/>
        <w:rPr>
          <w:rFonts w:ascii="Tahoma" w:hAnsi="Tahoma"/>
          <w:sz w:val="12"/>
          <w:szCs w:val="12"/>
        </w:rPr>
      </w:pPr>
      <w:r>
        <w:rPr>
          <w:rFonts w:ascii="Tahoma" w:hAnsi="Tahoma"/>
          <w:sz w:val="12"/>
          <w:szCs w:val="12"/>
        </w:rPr>
      </w:r>
    </w:p>
    <w:p>
      <w:pPr>
        <w:pStyle w:val="Normal"/>
        <w:numPr>
          <w:ilvl w:val="0"/>
          <w:numId w:val="1"/>
        </w:numPr>
        <w:jc w:val="both"/>
        <w:rPr>
          <w:sz w:val="24"/>
          <w:szCs w:val="24"/>
        </w:rPr>
      </w:pPr>
      <w:r>
        <w:rPr>
          <w:rFonts w:ascii="Tahoma" w:hAnsi="Tahoma"/>
          <w:sz w:val="24"/>
          <w:szCs w:val="24"/>
        </w:rPr>
        <w:t>Του Γρηγόρη Λαμπράκη που στις 22 του Μάη το 1963 δέχτηκε δολοφονικό κτύπημα στο κέντρο της πόλης από παρακρατικούς μηχανισμούς για την πλούσια δράση που είχε αναπτύξει μέσα από τις γραμμές του φιλειρηνικού κινήματος αλλά και ως Βουλευτής της Ε.Δ.Α.</w:t>
      </w:r>
    </w:p>
    <w:p>
      <w:pPr>
        <w:pStyle w:val="Normal"/>
        <w:ind w:left="720" w:hanging="0"/>
        <w:jc w:val="both"/>
        <w:rPr>
          <w:sz w:val="24"/>
          <w:szCs w:val="24"/>
        </w:rPr>
      </w:pPr>
      <w:r>
        <w:rPr>
          <w:rFonts w:ascii="Tahoma" w:hAnsi="Tahoma"/>
          <w:sz w:val="24"/>
          <w:szCs w:val="24"/>
        </w:rPr>
        <w:t xml:space="preserve">Η ΕΔΥΕΘ στην μνήμη του έχει προγραμματίσει το δίμηνο Μάη Ιούνη μία σειρά εκδηλώσεις και δράσεις για τις οποίες θα υπάρξει σχετική ενημέρωση.   </w:t>
      </w:r>
    </w:p>
    <w:p>
      <w:pPr>
        <w:pStyle w:val="Normal"/>
        <w:jc w:val="both"/>
        <w:rPr>
          <w:rFonts w:ascii="Tahoma" w:hAnsi="Tahoma"/>
          <w:sz w:val="24"/>
          <w:szCs w:val="24"/>
        </w:rPr>
      </w:pPr>
      <w:r>
        <w:rPr>
          <w:rFonts w:ascii="Tahoma" w:hAnsi="Tahoma"/>
          <w:sz w:val="24"/>
          <w:szCs w:val="24"/>
        </w:rPr>
      </w:r>
    </w:p>
    <w:p>
      <w:pPr>
        <w:pStyle w:val="Normal"/>
        <w:jc w:val="both"/>
        <w:rPr>
          <w:sz w:val="24"/>
          <w:szCs w:val="24"/>
        </w:rPr>
      </w:pPr>
      <w:r>
        <w:rPr>
          <w:rFonts w:ascii="Tahoma" w:hAnsi="Tahoma"/>
          <w:sz w:val="24"/>
          <w:szCs w:val="24"/>
        </w:rPr>
        <w:t xml:space="preserve">  </w:t>
      </w:r>
      <w:r>
        <w:rPr>
          <w:rFonts w:ascii="Tahoma" w:hAnsi="Tahoma"/>
          <w:sz w:val="24"/>
          <w:szCs w:val="24"/>
        </w:rPr>
        <w:t xml:space="preserve">Επίσης σας ενημερώνουμε ότι στην έξοδο μπορείτε να προμηθευτείτε το 4ο τεύχος για το 2021 του περιοδικού ¨Δρόμοι της Ειρήνης “ που εκδίδεται από την Ε.Ε.Δ.Υ.Ε. και να εγγραφείτε συνδρομητές του, συμπληρώνοντας την σχετική αίτηση για να σας αποστέλλεται ταχυδρομικά στον τόπο κατοικίας ή εργασίας σας.  </w:t>
      </w:r>
    </w:p>
    <w:p>
      <w:pPr>
        <w:pStyle w:val="Normal"/>
        <w:jc w:val="both"/>
        <w:rPr>
          <w:sz w:val="24"/>
          <w:szCs w:val="24"/>
        </w:rPr>
      </w:pPr>
      <w:r>
        <w:rPr>
          <w:rFonts w:ascii="Tahoma" w:hAnsi="Tahoma"/>
          <w:sz w:val="24"/>
          <w:szCs w:val="24"/>
        </w:rPr>
        <w:t xml:space="preserve">Η ετήσια συνδρομή για τα 4 τεύχη είναι 10,00 ευρώ !  </w:t>
      </w:r>
    </w:p>
    <w:p>
      <w:pPr>
        <w:pStyle w:val="Normal"/>
        <w:jc w:val="both"/>
        <w:rPr>
          <w:rFonts w:ascii="Tahoma" w:hAnsi="Tahoma"/>
          <w:sz w:val="24"/>
          <w:szCs w:val="24"/>
        </w:rPr>
      </w:pPr>
      <w:r>
        <w:rPr>
          <w:rFonts w:ascii="Tahoma" w:hAnsi="Tahoma"/>
          <w:sz w:val="24"/>
          <w:szCs w:val="24"/>
        </w:rPr>
      </w:r>
    </w:p>
    <w:p>
      <w:pPr>
        <w:pStyle w:val="Normal"/>
        <w:jc w:val="both"/>
        <w:rPr>
          <w:sz w:val="24"/>
          <w:szCs w:val="24"/>
        </w:rPr>
      </w:pPr>
      <w:r>
        <w:rPr>
          <w:rFonts w:ascii="Tahoma" w:hAnsi="Tahoma"/>
          <w:sz w:val="24"/>
          <w:szCs w:val="24"/>
        </w:rPr>
        <w:t>Όπως επίσης σας ενημερώνουμε ότι με ευθύνη της Ε.Ε.Υ.Δ.Ε. και με σκοπό την οικονομική ενίσχυση του κινήματος Ειρήνης  και των δράσεων του έχει ξεκινήσει λαχειοφόρος με σημαντικά δώρα, όπως:</w:t>
      </w:r>
    </w:p>
    <w:p>
      <w:pPr>
        <w:pStyle w:val="Normal"/>
        <w:jc w:val="both"/>
        <w:rPr>
          <w:rFonts w:ascii="Tahoma" w:hAnsi="Tahoma"/>
          <w:sz w:val="24"/>
          <w:szCs w:val="24"/>
        </w:rPr>
      </w:pPr>
      <w:r>
        <w:rPr>
          <w:rFonts w:ascii="Tahoma" w:hAnsi="Tahoma"/>
          <w:sz w:val="24"/>
          <w:szCs w:val="24"/>
        </w:rPr>
      </w:r>
    </w:p>
    <w:p>
      <w:pPr>
        <w:pStyle w:val="Normal"/>
        <w:numPr>
          <w:ilvl w:val="0"/>
          <w:numId w:val="2"/>
        </w:numPr>
        <w:jc w:val="both"/>
        <w:rPr>
          <w:sz w:val="24"/>
          <w:szCs w:val="24"/>
        </w:rPr>
      </w:pPr>
      <w:r>
        <w:rPr>
          <w:rFonts w:ascii="Tahoma" w:hAnsi="Tahoma"/>
          <w:sz w:val="24"/>
          <w:szCs w:val="24"/>
        </w:rPr>
        <w:t xml:space="preserve">Ένα αυτοκίνητο </w:t>
      </w:r>
      <w:r>
        <w:rPr>
          <w:rFonts w:ascii="Tahoma" w:hAnsi="Tahoma"/>
          <w:sz w:val="24"/>
          <w:szCs w:val="24"/>
          <w:lang w:val="en-US"/>
        </w:rPr>
        <w:t xml:space="preserve">HYUNDAI  1.200 </w:t>
      </w:r>
      <w:r>
        <w:rPr>
          <w:rFonts w:ascii="Tahoma" w:hAnsi="Tahoma"/>
          <w:sz w:val="24"/>
          <w:szCs w:val="24"/>
        </w:rPr>
        <w:t xml:space="preserve">κυβικών, </w:t>
      </w:r>
    </w:p>
    <w:p>
      <w:pPr>
        <w:pStyle w:val="Normal"/>
        <w:numPr>
          <w:ilvl w:val="0"/>
          <w:numId w:val="2"/>
        </w:numPr>
        <w:jc w:val="both"/>
        <w:rPr>
          <w:sz w:val="24"/>
          <w:szCs w:val="24"/>
        </w:rPr>
      </w:pPr>
      <w:r>
        <w:rPr>
          <w:rFonts w:ascii="Tahoma" w:hAnsi="Tahoma"/>
          <w:sz w:val="24"/>
          <w:szCs w:val="24"/>
        </w:rPr>
        <w:t>Mία τηλεόραση 32 ιντσών</w:t>
      </w:r>
      <w:r>
        <w:rPr>
          <w:rFonts w:ascii="Tahoma" w:hAnsi="Tahoma"/>
          <w:sz w:val="24"/>
          <w:szCs w:val="24"/>
          <w:lang w:val="en-US"/>
        </w:rPr>
        <w:t xml:space="preserve"> HITACHI ,</w:t>
      </w:r>
      <w:r>
        <w:rPr>
          <w:rFonts w:ascii="Tahoma" w:hAnsi="Tahoma"/>
          <w:sz w:val="24"/>
          <w:szCs w:val="24"/>
        </w:rPr>
        <w:t xml:space="preserve"> </w:t>
      </w:r>
    </w:p>
    <w:p>
      <w:pPr>
        <w:pStyle w:val="Normal"/>
        <w:numPr>
          <w:ilvl w:val="0"/>
          <w:numId w:val="2"/>
        </w:numPr>
        <w:jc w:val="both"/>
        <w:rPr>
          <w:sz w:val="24"/>
          <w:szCs w:val="24"/>
        </w:rPr>
      </w:pPr>
      <w:r>
        <w:rPr>
          <w:rFonts w:ascii="Tahoma" w:hAnsi="Tahoma"/>
          <w:sz w:val="24"/>
          <w:szCs w:val="24"/>
        </w:rPr>
        <w:t>Ένα</w:t>
      </w:r>
      <w:r>
        <w:rPr>
          <w:rFonts w:ascii="Tahoma" w:hAnsi="Tahoma"/>
          <w:sz w:val="24"/>
          <w:szCs w:val="24"/>
          <w:lang w:val="en-US"/>
        </w:rPr>
        <w:t xml:space="preserve"> TABLET LENOVO</w:t>
      </w:r>
      <w:r>
        <w:rPr>
          <w:rFonts w:ascii="Tahoma" w:hAnsi="Tahoma"/>
          <w:sz w:val="24"/>
          <w:szCs w:val="24"/>
        </w:rPr>
        <w:t xml:space="preserve"> και</w:t>
      </w:r>
    </w:p>
    <w:p>
      <w:pPr>
        <w:pStyle w:val="Normal"/>
        <w:numPr>
          <w:ilvl w:val="0"/>
          <w:numId w:val="2"/>
        </w:numPr>
        <w:jc w:val="both"/>
        <w:rPr>
          <w:sz w:val="24"/>
          <w:szCs w:val="24"/>
        </w:rPr>
      </w:pPr>
      <w:r>
        <w:rPr>
          <w:rFonts w:ascii="Tahoma" w:hAnsi="Tahoma"/>
          <w:sz w:val="24"/>
          <w:szCs w:val="24"/>
        </w:rPr>
        <w:t xml:space="preserve">Μία ετήσια συνδρομή για της εκδόσεις βιβλίων της Σύγχρονης Εποχής !  </w:t>
      </w:r>
    </w:p>
    <w:p>
      <w:pPr>
        <w:pStyle w:val="Normal"/>
        <w:jc w:val="both"/>
        <w:rPr>
          <w:rFonts w:ascii="Tahoma" w:hAnsi="Tahoma"/>
          <w:sz w:val="24"/>
          <w:szCs w:val="24"/>
        </w:rPr>
      </w:pPr>
      <w:r>
        <w:rPr>
          <w:rFonts w:ascii="Tahoma" w:hAnsi="Tahoma"/>
          <w:sz w:val="24"/>
          <w:szCs w:val="24"/>
        </w:rPr>
      </w:r>
    </w:p>
    <w:p>
      <w:pPr>
        <w:pStyle w:val="Normal"/>
        <w:jc w:val="both"/>
        <w:rPr>
          <w:sz w:val="24"/>
          <w:szCs w:val="24"/>
        </w:rPr>
      </w:pPr>
      <w:r>
        <w:rPr>
          <w:rFonts w:ascii="Tahoma" w:hAnsi="Tahoma"/>
          <w:sz w:val="24"/>
          <w:szCs w:val="24"/>
        </w:rPr>
        <w:t xml:space="preserve">Η τιμή του κάθε λαχνού είναι 2 ευρώ και η κλήρωση των λαχνών θα γίνει στις 6 του Ιούνη 2022. </w:t>
      </w:r>
    </w:p>
    <w:p>
      <w:pPr>
        <w:pStyle w:val="Normal"/>
        <w:jc w:val="both"/>
        <w:rPr>
          <w:sz w:val="24"/>
          <w:szCs w:val="24"/>
        </w:rPr>
      </w:pPr>
      <w:r>
        <w:rPr>
          <w:rFonts w:ascii="Tahoma" w:hAnsi="Tahoma"/>
          <w:sz w:val="24"/>
          <w:szCs w:val="24"/>
        </w:rPr>
        <w:t>Λαχνούς θα βρείτε κατά την έξοδο σας με το πέρας της εκδήλωσης.</w:t>
      </w:r>
    </w:p>
    <w:p>
      <w:pPr>
        <w:pStyle w:val="Normal"/>
        <w:jc w:val="both"/>
        <w:rPr>
          <w:sz w:val="24"/>
          <w:szCs w:val="24"/>
        </w:rPr>
      </w:pPr>
      <w:r>
        <w:rPr/>
      </w:r>
    </w:p>
    <w:p>
      <w:pPr>
        <w:pStyle w:val="Normal"/>
        <w:jc w:val="both"/>
        <w:rPr>
          <w:sz w:val="24"/>
          <w:szCs w:val="24"/>
        </w:rPr>
      </w:pPr>
      <w:r>
        <w:rPr>
          <w:rFonts w:ascii="Tahoma" w:hAnsi="Tahoma"/>
          <w:sz w:val="24"/>
          <w:szCs w:val="24"/>
        </w:rPr>
        <w:t xml:space="preserve">Αμέσως τώρα θα ξεκινήσει η προβολή του βίντεο! </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r>
    </w:p>
    <w:p>
      <w:pPr>
        <w:pStyle w:val="Normal"/>
        <w:jc w:val="both"/>
        <w:rPr>
          <w:sz w:val="24"/>
          <w:szCs w:val="24"/>
        </w:rPr>
      </w:pPr>
      <w:r>
        <w:rPr>
          <w:rFonts w:ascii="Tahoma" w:hAnsi="Tahoma"/>
          <w:sz w:val="24"/>
          <w:szCs w:val="24"/>
        </w:rPr>
        <w:t xml:space="preserve">  </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OpenSymbol">
    <w:altName w:val="Arial Unicode MS"/>
    <w:charset w:val="a1"/>
    <w:family w:val="roman"/>
    <w:pitch w:val="variable"/>
  </w:font>
  <w:font w:name="Liberation Sans">
    <w:altName w:val="Arial"/>
    <w:charset w:val="a1"/>
    <w:family w:val="roman"/>
    <w:pitch w:val="variable"/>
  </w:font>
  <w:font w:name="Tahoma">
    <w:charset w:val="a1"/>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1134"/>
  <w:autoHyphenation w:val="true"/>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egoe UI" w:cs="Tahoma"/>
        <w:color w:val="000000"/>
        <w:sz w:val="24"/>
        <w:szCs w:val="24"/>
        <w:lang w:val="el-GR"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77ed6"/>
    <w:pPr>
      <w:widowControl w:val="false"/>
      <w:suppressAutoHyphens w:val="true"/>
      <w:bidi w:val="0"/>
      <w:spacing w:before="0" w:after="0"/>
      <w:jc w:val="left"/>
    </w:pPr>
    <w:rPr>
      <w:rFonts w:ascii="Liberation Serif" w:hAnsi="Liberation Serif" w:eastAsia="Segoe UI" w:cs="Tahoma"/>
      <w:color w:val="000000"/>
      <w:kern w:val="0"/>
      <w:sz w:val="24"/>
      <w:szCs w:val="24"/>
      <w:lang w:val="el-GR" w:eastAsia="zh-CN" w:bidi="hi-IN"/>
    </w:rPr>
  </w:style>
  <w:style w:type="character" w:styleId="DefaultParagraphFont" w:default="1">
    <w:name w:val="Default Paragraph Font"/>
    <w:uiPriority w:val="1"/>
    <w:semiHidden/>
    <w:unhideWhenUsed/>
    <w:qFormat/>
    <w:rPr/>
  </w:style>
  <w:style w:type="character" w:styleId="Style14" w:customStyle="1">
    <w:name w:val="Κουκκίδες"/>
    <w:qFormat/>
    <w:rsid w:val="00477ed6"/>
    <w:rPr>
      <w:rFonts w:ascii="OpenSymbol" w:hAnsi="OpenSymbol" w:eastAsia="OpenSymbol" w:cs="OpenSymbol"/>
    </w:rPr>
  </w:style>
  <w:style w:type="character" w:styleId="Style15" w:customStyle="1">
    <w:name w:val="Χαρακτήρες αρίθμησης"/>
    <w:qFormat/>
    <w:rsid w:val="00477ed6"/>
    <w:rPr/>
  </w:style>
  <w:style w:type="paragraph" w:styleId="Style16">
    <w:name w:val="Επικεφαλίδα"/>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Ευρετήριο"/>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Application>LibreOffice/7.2.5.2$Windows_X86_64 LibreOffice_project/499f9727c189e6ef3471021d6132d4c694f357e5</Application>
  <AppVersion>15.0000</AppVersion>
  <Pages>2</Pages>
  <Words>583</Words>
  <Characters>3162</Characters>
  <CharactersWithSpaces>3809</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2022-04-04T13:10:00Z</dcterms:created>
  <dc:creator>PC</dc:creator>
  <dc:description/>
  <dc:language>el-GR</dc:language>
  <cp:lastModifiedBy/>
  <dcterms:modified xsi:type="dcterms:W3CDTF">2022-04-05T12:56:00Z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